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B6" w:rsidRPr="003A3362" w:rsidRDefault="009A2DB6" w:rsidP="009A2DB6">
      <w:pPr>
        <w:spacing w:after="280" w:line="240" w:lineRule="atLeast"/>
        <w:ind w:left="-284" w:right="345"/>
        <w:jc w:val="both"/>
        <w:rPr>
          <w:rStyle w:val="A00"/>
          <w:rFonts w:ascii="Times New Roman" w:hAnsi="Times New Roman" w:cs="Times New Roman"/>
          <w:b w:val="0"/>
          <w:bCs w:val="0"/>
          <w:sz w:val="24"/>
          <w:szCs w:val="24"/>
        </w:rPr>
      </w:pPr>
      <w:r w:rsidRPr="003A3362">
        <w:rPr>
          <w:rStyle w:val="A00"/>
          <w:rFonts w:ascii="Times New Roman" w:hAnsi="Times New Roman" w:cs="Times New Roman"/>
          <w:sz w:val="24"/>
          <w:szCs w:val="24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3A3362">
        <w:rPr>
          <w:rStyle w:val="A00"/>
          <w:rFonts w:ascii="Times New Roman" w:hAnsi="Times New Roman" w:cs="Times New Roman"/>
          <w:sz w:val="24"/>
          <w:szCs w:val="24"/>
        </w:rPr>
        <w:t>коронавируса</w:t>
      </w:r>
      <w:proofErr w:type="spellEnd"/>
    </w:p>
    <w:p w:rsidR="009A2DB6" w:rsidRPr="003A3362" w:rsidRDefault="009A2DB6" w:rsidP="009A2DB6">
      <w:pPr>
        <w:spacing w:after="280" w:line="240" w:lineRule="atLeast"/>
        <w:ind w:left="-284" w:right="3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362">
        <w:rPr>
          <w:rFonts w:ascii="Times New Roman" w:hAnsi="Times New Roman" w:cs="Times New Roman"/>
          <w:sz w:val="24"/>
          <w:szCs w:val="24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</w:t>
      </w:r>
      <w:r w:rsidRPr="003A3362">
        <w:rPr>
          <w:rFonts w:ascii="Times New Roman" w:hAnsi="Times New Roman" w:cs="Times New Roman"/>
          <w:sz w:val="24"/>
          <w:szCs w:val="24"/>
        </w:rPr>
        <w:softHyphen/>
        <w:t xml:space="preserve">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9A2DB6" w:rsidRPr="00DE720C" w:rsidRDefault="009A2DB6" w:rsidP="009A2DB6">
      <w:pPr>
        <w:pStyle w:val="Pa3"/>
        <w:spacing w:before="220"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DE720C">
        <w:rPr>
          <w:rFonts w:ascii="Times New Roman" w:hAnsi="Times New Roman" w:cs="Times New Roman"/>
          <w:color w:val="000000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9A2DB6" w:rsidRPr="00DE720C" w:rsidRDefault="009A2DB6" w:rsidP="009A2DB6">
      <w:pPr>
        <w:pStyle w:val="Pa3"/>
        <w:spacing w:before="220"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DE720C">
        <w:rPr>
          <w:rFonts w:ascii="Times New Roman" w:hAnsi="Times New Roman" w:cs="Times New Roman"/>
          <w:color w:val="000000"/>
        </w:rPr>
        <w:t xml:space="preserve"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9A2DB6" w:rsidRPr="00DE720C" w:rsidRDefault="009A2DB6" w:rsidP="009A2DB6">
      <w:pPr>
        <w:pStyle w:val="Pa4"/>
        <w:spacing w:before="40"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DE720C">
        <w:rPr>
          <w:rFonts w:ascii="Times New Roman" w:hAnsi="Times New Roman" w:cs="Times New Roman"/>
          <w:color w:val="000000"/>
        </w:rPr>
        <w:t>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</w:t>
      </w:r>
      <w:r w:rsidRPr="00DE720C">
        <w:rPr>
          <w:rFonts w:ascii="Times New Roman" w:hAnsi="Times New Roman" w:cs="Times New Roman"/>
          <w:color w:val="000000"/>
        </w:rPr>
        <w:softHyphen/>
        <w:t>вет протестные реакции, приведет к конфликтам, подросток пе</w:t>
      </w:r>
      <w:r w:rsidRPr="00DE720C">
        <w:rPr>
          <w:rFonts w:ascii="Times New Roman" w:hAnsi="Times New Roman" w:cs="Times New Roman"/>
          <w:color w:val="000000"/>
        </w:rPr>
        <w:softHyphen/>
        <w:t>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его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DE720C">
        <w:rPr>
          <w:rFonts w:ascii="Times New Roman" w:hAnsi="Times New Roman" w:cs="Times New Roman"/>
          <w:color w:val="000000"/>
        </w:rPr>
        <w:t>тревоги, что он «зафиксируется» на мытье рук, проверке, протер</w:t>
      </w:r>
      <w:r w:rsidRPr="00DE720C">
        <w:rPr>
          <w:rFonts w:ascii="Times New Roman" w:hAnsi="Times New Roman" w:cs="Times New Roman"/>
          <w:color w:val="000000"/>
        </w:rPr>
        <w:softHyphen/>
        <w:t>ты ли гаджеты, и др., и это может привести к формированию на</w:t>
      </w:r>
      <w:r w:rsidRPr="00DE720C">
        <w:rPr>
          <w:rFonts w:ascii="Times New Roman" w:hAnsi="Times New Roman" w:cs="Times New Roman"/>
          <w:color w:val="000000"/>
        </w:rPr>
        <w:softHyphen/>
        <w:t xml:space="preserve">вязчивых мыслей и действий или к каким-то другим тревожным расстройствам. </w:t>
      </w:r>
    </w:p>
    <w:p w:rsidR="009A2DB6" w:rsidRPr="00DE720C" w:rsidRDefault="009A2DB6" w:rsidP="009A2DB6">
      <w:pPr>
        <w:pStyle w:val="Pa4"/>
        <w:spacing w:before="40"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DE720C">
        <w:rPr>
          <w:rFonts w:ascii="Times New Roman" w:hAnsi="Times New Roman" w:cs="Times New Roman"/>
          <w:color w:val="000000"/>
        </w:rPr>
        <w:t>— Покажите подростку, что правила гигиены и другие необ</w:t>
      </w:r>
      <w:r w:rsidRPr="00DE720C">
        <w:rPr>
          <w:rFonts w:ascii="Times New Roman" w:hAnsi="Times New Roman" w:cs="Times New Roman"/>
          <w:color w:val="000000"/>
        </w:rPr>
        <w:softHyphen/>
        <w:t xml:space="preserve">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DE720C">
        <w:rPr>
          <w:rFonts w:ascii="Times New Roman" w:hAnsi="Times New Roman" w:cs="Times New Roman"/>
          <w:color w:val="000000"/>
        </w:rPr>
        <w:t>блогеры</w:t>
      </w:r>
      <w:proofErr w:type="spellEnd"/>
      <w:r w:rsidRPr="00DE720C">
        <w:rPr>
          <w:rFonts w:ascii="Times New Roman" w:hAnsi="Times New Roman" w:cs="Times New Roman"/>
          <w:color w:val="000000"/>
        </w:rPr>
        <w:t xml:space="preserve">, музыканты. Их пример может быть более значим для подростка, чем обычные родительские напоминания о том, что делать нужно, а чего делать не стоит. </w:t>
      </w:r>
    </w:p>
    <w:p w:rsidR="009A2DB6" w:rsidRPr="00DE720C" w:rsidRDefault="009A2DB6" w:rsidP="009A2DB6">
      <w:pPr>
        <w:pStyle w:val="Pa3"/>
        <w:spacing w:before="220"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DE720C">
        <w:rPr>
          <w:rFonts w:ascii="Times New Roman" w:hAnsi="Times New Roman" w:cs="Times New Roman"/>
          <w:color w:val="000000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</w:t>
      </w:r>
      <w:r w:rsidRPr="00DE720C">
        <w:rPr>
          <w:rFonts w:ascii="Times New Roman" w:hAnsi="Times New Roman" w:cs="Times New Roman"/>
          <w:color w:val="000000"/>
        </w:rPr>
        <w:softHyphen/>
        <w:t xml:space="preserve">чится. Важно, чтобы подросток вставал и ложился в привычное время, не оставался в кровати большую часть дня. </w:t>
      </w:r>
    </w:p>
    <w:p w:rsidR="009A2DB6" w:rsidRPr="00DE720C" w:rsidRDefault="009A2DB6" w:rsidP="009A2DB6">
      <w:pPr>
        <w:pStyle w:val="Pa3"/>
        <w:spacing w:before="220"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DE720C">
        <w:rPr>
          <w:rFonts w:ascii="Times New Roman" w:hAnsi="Times New Roman" w:cs="Times New Roman"/>
          <w:color w:val="000000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</w:t>
      </w:r>
      <w:r w:rsidRPr="00DE720C">
        <w:rPr>
          <w:rFonts w:ascii="Times New Roman" w:hAnsi="Times New Roman" w:cs="Times New Roman"/>
          <w:color w:val="000000"/>
        </w:rPr>
        <w:softHyphen/>
        <w:t>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</w:t>
      </w:r>
      <w:r w:rsidRPr="00DE720C">
        <w:rPr>
          <w:rFonts w:ascii="Times New Roman" w:hAnsi="Times New Roman" w:cs="Times New Roman"/>
          <w:color w:val="000000"/>
        </w:rPr>
        <w:softHyphen/>
        <w:t>му-нибудь научиться, например, играть на гитаре или снимать и монтиро</w:t>
      </w:r>
      <w:r w:rsidRPr="00DE720C">
        <w:rPr>
          <w:rFonts w:ascii="Times New Roman" w:hAnsi="Times New Roman" w:cs="Times New Roman"/>
          <w:color w:val="000000"/>
        </w:rPr>
        <w:softHyphen/>
        <w:t xml:space="preserve">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 </w:t>
      </w:r>
    </w:p>
    <w:p w:rsidR="009A2DB6" w:rsidRPr="00DE720C" w:rsidRDefault="009A2DB6" w:rsidP="009A2DB6">
      <w:pPr>
        <w:pStyle w:val="Pa3"/>
        <w:spacing w:before="220"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DE720C">
        <w:rPr>
          <w:rFonts w:ascii="Times New Roman" w:hAnsi="Times New Roman" w:cs="Times New Roman"/>
          <w:color w:val="000000"/>
        </w:rPr>
        <w:lastRenderedPageBreak/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9A2DB6" w:rsidRDefault="009A2DB6" w:rsidP="009A2DB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720C">
        <w:rPr>
          <w:rFonts w:ascii="Times New Roman" w:hAnsi="Times New Roman" w:cs="Times New Roman"/>
          <w:sz w:val="24"/>
          <w:szCs w:val="24"/>
        </w:rPr>
        <w:t>Если вы и ваш ребенок оказались дома, то можно использовать это вре</w:t>
      </w:r>
      <w:r w:rsidRPr="00DE720C">
        <w:rPr>
          <w:rFonts w:ascii="Times New Roman" w:hAnsi="Times New Roman" w:cs="Times New Roman"/>
          <w:sz w:val="24"/>
          <w:szCs w:val="24"/>
        </w:rPr>
        <w:softHyphen/>
        <w:t>мя, чтобы больше общаться друг с другом. Обсудите с подростком, чем он хотел бы заняться с вами, что он может предложить в качестве совместно</w:t>
      </w:r>
      <w:r w:rsidRPr="00DE720C">
        <w:rPr>
          <w:rFonts w:ascii="Times New Roman" w:hAnsi="Times New Roman" w:cs="Times New Roman"/>
          <w:sz w:val="24"/>
          <w:szCs w:val="24"/>
        </w:rPr>
        <w:softHyphen/>
        <w:t>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</w:t>
      </w:r>
      <w:r w:rsidRPr="00DE720C">
        <w:rPr>
          <w:rFonts w:ascii="Times New Roman" w:hAnsi="Times New Roman" w:cs="Times New Roman"/>
          <w:sz w:val="24"/>
          <w:szCs w:val="24"/>
        </w:rPr>
        <w:softHyphen/>
        <w:t>щение очень сплачивает, помогает пережить даже самые сложные времена.</w:t>
      </w:r>
    </w:p>
    <w:p w:rsidR="009A2DB6" w:rsidRDefault="009A2DB6" w:rsidP="009A2DB6">
      <w:pPr>
        <w:spacing w:line="240" w:lineRule="atLeast"/>
        <w:ind w:firstLine="709"/>
        <w:jc w:val="both"/>
        <w:rPr>
          <w:rStyle w:val="A5"/>
          <w:rFonts w:ascii="Times New Roman" w:hAnsi="Times New Roman" w:cs="Times New Roman"/>
        </w:rPr>
      </w:pPr>
      <w:r w:rsidRPr="00C46D10">
        <w:rPr>
          <w:rStyle w:val="A5"/>
          <w:rFonts w:ascii="Times New Roman" w:hAnsi="Times New Roman" w:cs="Times New Roman"/>
        </w:rPr>
        <w:t xml:space="preserve">Рекомендации подготовлены С.В. </w:t>
      </w:r>
      <w:proofErr w:type="spellStart"/>
      <w:r w:rsidRPr="00C46D10">
        <w:rPr>
          <w:rStyle w:val="A5"/>
          <w:rFonts w:ascii="Times New Roman" w:hAnsi="Times New Roman" w:cs="Times New Roman"/>
        </w:rPr>
        <w:t>Воликовой</w:t>
      </w:r>
      <w:proofErr w:type="spellEnd"/>
      <w:r w:rsidRPr="00C46D10">
        <w:rPr>
          <w:rStyle w:val="A5"/>
          <w:rFonts w:ascii="Times New Roman" w:hAnsi="Times New Roman" w:cs="Times New Roman"/>
        </w:rPr>
        <w:t>, доцентом факультета клинической и консультативной психологии Московского государственного психолого-педагогического университета.</w:t>
      </w:r>
    </w:p>
    <w:p w:rsidR="009A2DB6" w:rsidRPr="00872894" w:rsidRDefault="00262B17" w:rsidP="009A2DB6">
      <w:pPr>
        <w:spacing w:line="240" w:lineRule="atLeas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Советы по</w:t>
      </w:r>
      <w:r w:rsidR="009A2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DB6" w:rsidRPr="00872894">
        <w:rPr>
          <w:rFonts w:ascii="Times New Roman" w:hAnsi="Times New Roman" w:cs="Times New Roman"/>
          <w:b/>
          <w:sz w:val="24"/>
          <w:szCs w:val="24"/>
        </w:rPr>
        <w:t>снижение стресса, контроль тревоги, сохранение продуктивности в текущих делах</w:t>
      </w:r>
    </w:p>
    <w:p w:rsidR="009A2DB6" w:rsidRPr="00872894" w:rsidRDefault="009A2DB6" w:rsidP="009A2DB6">
      <w:pPr>
        <w:spacing w:line="240" w:lineRule="atLeast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894">
        <w:rPr>
          <w:rFonts w:ascii="Times New Roman" w:hAnsi="Times New Roman" w:cs="Times New Roman"/>
          <w:i/>
          <w:sz w:val="24"/>
          <w:szCs w:val="24"/>
        </w:rPr>
        <w:t>(По мотивам рекомендаций Роберта Лихи, одного из ведущих в мире специалистов по тревожным состояниям)</w:t>
      </w:r>
    </w:p>
    <w:p w:rsidR="009A2DB6" w:rsidRPr="00872894" w:rsidRDefault="009A2DB6" w:rsidP="009A2DB6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94">
        <w:rPr>
          <w:rFonts w:ascii="Times New Roman" w:hAnsi="Times New Roman" w:cs="Times New Roman"/>
          <w:sz w:val="24"/>
          <w:szCs w:val="24"/>
        </w:rPr>
        <w:t xml:space="preserve">Что составляет сложность в ситуациях, подобных текущей? То, что они сильно влияют на привычные ритмы жизни (порядок дел, режим дня и др.) и привычные потоки информации. </w:t>
      </w:r>
    </w:p>
    <w:p w:rsidR="009A2DB6" w:rsidRPr="00872894" w:rsidRDefault="009A2DB6" w:rsidP="009A2DB6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94">
        <w:rPr>
          <w:rFonts w:ascii="Times New Roman" w:hAnsi="Times New Roman" w:cs="Times New Roman"/>
          <w:sz w:val="24"/>
          <w:szCs w:val="24"/>
        </w:rPr>
        <w:t>Это может вызывать ощущение растерянности и тревоги.</w:t>
      </w:r>
    </w:p>
    <w:p w:rsidR="009A2DB6" w:rsidRPr="00872894" w:rsidRDefault="009A2DB6" w:rsidP="009A2DB6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94">
        <w:rPr>
          <w:rFonts w:ascii="Times New Roman" w:hAnsi="Times New Roman" w:cs="Times New Roman"/>
          <w:sz w:val="24"/>
          <w:szCs w:val="24"/>
        </w:rPr>
        <w:t xml:space="preserve"> 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 </w:t>
      </w:r>
    </w:p>
    <w:p w:rsidR="009A2DB6" w:rsidRPr="00872894" w:rsidRDefault="009A2DB6" w:rsidP="009A2DB6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94">
        <w:rPr>
          <w:rFonts w:ascii="Times New Roman" w:hAnsi="Times New Roman" w:cs="Times New Roman"/>
          <w:sz w:val="24"/>
          <w:szCs w:val="24"/>
        </w:rPr>
        <w:t xml:space="preserve"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 В то время как следить за новостями кажется важным («нужно быть в курсе») и успокаивающим. </w:t>
      </w:r>
    </w:p>
    <w:p w:rsidR="009A2DB6" w:rsidRPr="00872894" w:rsidRDefault="009A2DB6" w:rsidP="009A2DB6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94">
        <w:rPr>
          <w:rFonts w:ascii="Times New Roman" w:hAnsi="Times New Roman" w:cs="Times New Roman"/>
          <w:sz w:val="24"/>
          <w:szCs w:val="24"/>
        </w:rPr>
        <w:t xml:space="preserve"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 </w:t>
      </w:r>
    </w:p>
    <w:p w:rsidR="009A2DB6" w:rsidRPr="00872894" w:rsidRDefault="009A2DB6" w:rsidP="009A2DB6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94">
        <w:rPr>
          <w:rFonts w:ascii="Times New Roman" w:hAnsi="Times New Roman" w:cs="Times New Roman"/>
          <w:sz w:val="24"/>
          <w:szCs w:val="24"/>
        </w:rPr>
        <w:t xml:space="preserve">Поэтому можно воспользоваться следующими рекомендациями: </w:t>
      </w:r>
    </w:p>
    <w:p w:rsidR="009A2DB6" w:rsidRPr="00872894" w:rsidRDefault="009A2DB6" w:rsidP="009A2DB6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94">
        <w:rPr>
          <w:rFonts w:ascii="Times New Roman" w:hAnsi="Times New Roman" w:cs="Times New Roman"/>
          <w:sz w:val="24"/>
          <w:szCs w:val="24"/>
        </w:rPr>
        <w:t xml:space="preserve">Не отслеживать постоянно сообщения в медиа; ограничивать время, посвященное </w:t>
      </w:r>
      <w:proofErr w:type="spellStart"/>
      <w:r w:rsidRPr="00872894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872894">
        <w:rPr>
          <w:rFonts w:ascii="Times New Roman" w:hAnsi="Times New Roman" w:cs="Times New Roman"/>
          <w:sz w:val="24"/>
          <w:szCs w:val="24"/>
        </w:rPr>
        <w:t xml:space="preserve"> (10—30 минут в определенное время дня); переключаться на другие дела и заботы. </w:t>
      </w:r>
    </w:p>
    <w:p w:rsidR="009A2DB6" w:rsidRPr="00872894" w:rsidRDefault="009A2DB6" w:rsidP="009A2DB6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94">
        <w:rPr>
          <w:rFonts w:ascii="Times New Roman" w:hAnsi="Times New Roman" w:cs="Times New Roman"/>
          <w:sz w:val="24"/>
          <w:szCs w:val="24"/>
        </w:rPr>
        <w:t xml:space="preserve"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 </w:t>
      </w:r>
    </w:p>
    <w:p w:rsidR="003C3F6C" w:rsidRDefault="009A2DB6" w:rsidP="009A2DB6">
      <w:pPr>
        <w:rPr>
          <w:rFonts w:ascii="Times New Roman" w:hAnsi="Times New Roman" w:cs="Times New Roman"/>
          <w:sz w:val="24"/>
          <w:szCs w:val="24"/>
        </w:rPr>
      </w:pPr>
      <w:r w:rsidRPr="00872894">
        <w:rPr>
          <w:rFonts w:ascii="Times New Roman" w:hAnsi="Times New Roman" w:cs="Times New Roman"/>
          <w:sz w:val="24"/>
          <w:szCs w:val="24"/>
        </w:rPr>
        <w:lastRenderedPageBreak/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</w:t>
      </w:r>
      <w:bookmarkStart w:id="0" w:name="_GoBack"/>
      <w:bookmarkEnd w:id="0"/>
      <w:r w:rsidRPr="00872894">
        <w:rPr>
          <w:rFonts w:ascii="Times New Roman" w:hAnsi="Times New Roman" w:cs="Times New Roman"/>
          <w:sz w:val="24"/>
          <w:szCs w:val="24"/>
        </w:rPr>
        <w:t>м осмысленным делам по намеченному заранее графику.</w:t>
      </w:r>
    </w:p>
    <w:p w:rsidR="00420A8B" w:rsidRPr="00872894" w:rsidRDefault="00420A8B" w:rsidP="00420A8B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2894">
        <w:rPr>
          <w:rFonts w:ascii="Times New Roman" w:hAnsi="Times New Roman" w:cs="Times New Roman"/>
          <w:sz w:val="20"/>
          <w:szCs w:val="20"/>
        </w:rPr>
        <w:t>Рекомендации подготовлены О.Д. Пуговкиной, доцентом факультета консультативной и клинической психологии Московского государственного психолого-педагогического университета</w:t>
      </w:r>
    </w:p>
    <w:p w:rsidR="00420A8B" w:rsidRDefault="00420A8B" w:rsidP="009A2DB6"/>
    <w:sectPr w:rsidR="0042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B6"/>
    <w:rsid w:val="00262B17"/>
    <w:rsid w:val="003C3F6C"/>
    <w:rsid w:val="00420A8B"/>
    <w:rsid w:val="009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6FB8C-1D00-442E-B60A-B93D1976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D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9A2DB6"/>
    <w:rPr>
      <w:b/>
      <w:bCs/>
      <w:color w:val="000000"/>
      <w:sz w:val="38"/>
      <w:szCs w:val="38"/>
    </w:rPr>
  </w:style>
  <w:style w:type="paragraph" w:customStyle="1" w:styleId="Pa3">
    <w:name w:val="Pa3"/>
    <w:basedOn w:val="a"/>
    <w:next w:val="a"/>
    <w:uiPriority w:val="99"/>
    <w:rsid w:val="009A2DB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a"/>
    <w:next w:val="a"/>
    <w:uiPriority w:val="99"/>
    <w:rsid w:val="009A2DB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9A2DB6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О А. Изместьева</dc:creator>
  <cp:keywords/>
  <dc:description/>
  <cp:lastModifiedBy>Ольга Александровна О А. Изместьева</cp:lastModifiedBy>
  <cp:revision>3</cp:revision>
  <dcterms:created xsi:type="dcterms:W3CDTF">2020-09-24T10:10:00Z</dcterms:created>
  <dcterms:modified xsi:type="dcterms:W3CDTF">2020-09-24T10:12:00Z</dcterms:modified>
</cp:coreProperties>
</file>